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4" w:rsidRDefault="00B02BA4" w:rsidP="00B02BA4">
      <w:pPr>
        <w:rPr>
          <w:b/>
        </w:rPr>
      </w:pPr>
      <w:bookmarkStart w:id="0" w:name="_GoBack"/>
      <w:bookmarkEnd w:id="0"/>
    </w:p>
    <w:p w:rsidR="00B02BA4" w:rsidRDefault="00B02BA4" w:rsidP="00B02BA4">
      <w:pPr>
        <w:rPr>
          <w:b/>
        </w:rPr>
      </w:pPr>
    </w:p>
    <w:p w:rsidR="00B02BA4" w:rsidRDefault="00B02BA4" w:rsidP="00B02BA4">
      <w:pPr>
        <w:rPr>
          <w:b/>
        </w:rPr>
      </w:pPr>
    </w:p>
    <w:p w:rsidR="00B02BA4" w:rsidRDefault="00B02BA4" w:rsidP="00B02BA4">
      <w:pPr>
        <w:rPr>
          <w:b/>
        </w:rPr>
      </w:pPr>
    </w:p>
    <w:p w:rsidR="00B02BA4" w:rsidRPr="00B26D9E" w:rsidRDefault="00B02BA4" w:rsidP="00B02BA4">
      <w:pPr>
        <w:rPr>
          <w:b/>
        </w:rPr>
      </w:pPr>
      <w:r w:rsidRPr="00B26D9E">
        <w:rPr>
          <w:b/>
        </w:rPr>
        <w:t xml:space="preserve">Univerzita Mateja Bela v Banskej Bystrici patrí medzi vzorové univerzity </w:t>
      </w:r>
      <w:r w:rsidR="008D553B">
        <w:rPr>
          <w:b/>
        </w:rPr>
        <w:t xml:space="preserve">v oblasti čerpania účelovej dotácie </w:t>
      </w:r>
      <w:r w:rsidRPr="00B26D9E">
        <w:rPr>
          <w:b/>
        </w:rPr>
        <w:t>a plne vy</w:t>
      </w:r>
      <w:r w:rsidR="008D553B">
        <w:rPr>
          <w:b/>
        </w:rPr>
        <w:t>u</w:t>
      </w:r>
      <w:r w:rsidRPr="00B26D9E">
        <w:rPr>
          <w:b/>
        </w:rPr>
        <w:t>žila finančné prostriedky vlády</w:t>
      </w:r>
      <w:r w:rsidR="008D553B">
        <w:rPr>
          <w:b/>
        </w:rPr>
        <w:t xml:space="preserve"> na rekonštrukciu internátov</w:t>
      </w:r>
    </w:p>
    <w:p w:rsidR="00B02BA4" w:rsidRDefault="00B02BA4" w:rsidP="00B02BA4"/>
    <w:p w:rsidR="005D3330" w:rsidRPr="00650F1F" w:rsidRDefault="005D3330" w:rsidP="005D3330">
      <w:pPr>
        <w:spacing w:after="120" w:line="240" w:lineRule="auto"/>
        <w:rPr>
          <w:rFonts w:cstheme="minorHAnsi"/>
        </w:rPr>
      </w:pPr>
      <w:r w:rsidRPr="00650F1F">
        <w:t xml:space="preserve">Dňa 27. 5. 2019 rektor Univerzity Mateja Bela v Banskej Bystrici Vladimír Hiadlovský za prítomnosti predsedu vlády SR </w:t>
      </w:r>
      <w:r w:rsidRPr="00650F1F">
        <w:rPr>
          <w:rFonts w:cstheme="minorHAnsi"/>
        </w:rPr>
        <w:t xml:space="preserve">Petra Pellegriniho, ministerky školstva, vedy, výskumu a športu SR Martiny Lubyovej a ministra financií SR Ladislava Kamenického otvorili zrekonštruovaný internát ŠD 1 na Tajovského ulici 40 v Banskej Bystrici. Na rekonštrukciu boli použité finančné prostriedky pridelené vládou v roku 2018. </w:t>
      </w:r>
    </w:p>
    <w:p w:rsidR="005D3330" w:rsidRPr="00650F1F" w:rsidRDefault="005D3330" w:rsidP="005D3330">
      <w:pPr>
        <w:spacing w:after="120" w:line="240" w:lineRule="auto"/>
      </w:pPr>
      <w:r w:rsidRPr="00650F1F">
        <w:t>V roku 2018 predstavitelia vlády na stretnutí s rektormi univerzít a vysokých škôl ohlásili vyčleneni</w:t>
      </w:r>
      <w:r w:rsidR="008D553B">
        <w:t>e 50 </w:t>
      </w:r>
      <w:r w:rsidRPr="00650F1F">
        <w:t>mil.</w:t>
      </w:r>
      <w:r w:rsidR="008D553B">
        <w:t> </w:t>
      </w:r>
      <w:r w:rsidRPr="00650F1F">
        <w:t xml:space="preserve">eur na obnovu internátov, rešpektujúc </w:t>
      </w:r>
      <w:r w:rsidR="008D553B">
        <w:t xml:space="preserve">návrh prerozdelenia prostriedkov schválený Slovenskou </w:t>
      </w:r>
      <w:r w:rsidRPr="00650F1F">
        <w:t>rektorsk</w:t>
      </w:r>
      <w:r w:rsidR="008D553B">
        <w:t>ou</w:t>
      </w:r>
      <w:r w:rsidRPr="00650F1F">
        <w:t xml:space="preserve"> konferenci</w:t>
      </w:r>
      <w:r w:rsidR="008D553B">
        <w:t>ou</w:t>
      </w:r>
      <w:r w:rsidRPr="00650F1F">
        <w:t>. V prvom kole, v roku 2018 poskytl</w:t>
      </w:r>
      <w:r w:rsidR="008D553B">
        <w:t xml:space="preserve">a vláda </w:t>
      </w:r>
      <w:r w:rsidRPr="00650F1F">
        <w:t>univerzitám prvú časť financií vo výške 2</w:t>
      </w:r>
      <w:r w:rsidR="008D553B">
        <w:t>0 </w:t>
      </w:r>
      <w:r w:rsidRPr="00650F1F">
        <w:t>mil.</w:t>
      </w:r>
      <w:r w:rsidR="008D553B">
        <w:t> </w:t>
      </w:r>
      <w:r w:rsidRPr="00650F1F">
        <w:t>eur. Univerzita Mateja Bela v Banskej Bystrici získala sumu v objeme 540 tisíc eur a celý objem finančných prostriedkov bol alokovaný do zlep</w:t>
      </w:r>
      <w:r>
        <w:t>š</w:t>
      </w:r>
      <w:r w:rsidRPr="00650F1F">
        <w:t xml:space="preserve">enia študentskej infraštruktúry. </w:t>
      </w:r>
    </w:p>
    <w:p w:rsidR="005D3330" w:rsidRPr="00650F1F" w:rsidRDefault="005D3330" w:rsidP="005D3330">
      <w:pPr>
        <w:spacing w:after="120" w:line="240" w:lineRule="auto"/>
      </w:pPr>
      <w:r w:rsidRPr="00650F1F">
        <w:t xml:space="preserve">„Na UMB sa snažíme dlhodobo a systematicky zlepšovať ubytovací komfort pre našich študentov.  Môžem objektívne konštatovať, že ubytovací štandard UMB patrí na Slovensku k nadpriemeru. V období uplynulých viac ako desať rokov sme investovali z vlastných zdrojov a prostriedkov európskych fondov do modernizácie a zlepšenia študentských izieb a vnútorného vybavenia. Vlaňajšiu a potenciálne aj tohtoročnú alokáciu finančných prostriedkov sme sa rozhodli investovať v súlade s našimi strategickými investičnými zámermi – do zvyšovania energetickej efektívnosti. To umožní, aby sme v budúcnosti z úspory prostriedkov na úhradu energií mohli z vlastných zdrojov, v kombinácii s ďalšími fondovými peniazmi, systematicky zvyšovať ubytovací štandard našich študentov,“ uviedol rektor doc. Ing. Vladimír Hiadlovský, PhD. </w:t>
      </w:r>
    </w:p>
    <w:p w:rsidR="005D3330" w:rsidRPr="00650F1F" w:rsidRDefault="005D3330" w:rsidP="005D3330">
      <w:pPr>
        <w:spacing w:after="120" w:line="240" w:lineRule="auto"/>
      </w:pPr>
      <w:r w:rsidRPr="00650F1F">
        <w:t xml:space="preserve">Z dotácie UMB uskutočnila </w:t>
      </w:r>
      <w:r w:rsidR="008D553B">
        <w:t xml:space="preserve">v roku 2018 </w:t>
      </w:r>
      <w:r w:rsidRPr="00650F1F">
        <w:t xml:space="preserve">tri investičné akcie. </w:t>
      </w:r>
      <w:r w:rsidR="008D553B">
        <w:t>Takmer</w:t>
      </w:r>
      <w:r w:rsidRPr="00650F1F">
        <w:t xml:space="preserve"> 70% finančných prostriedkov</w:t>
      </w:r>
      <w:r w:rsidR="008D553B">
        <w:t xml:space="preserve"> (373 tisíc eur)</w:t>
      </w:r>
      <w:r w:rsidRPr="00650F1F">
        <w:t xml:space="preserve"> vyčlenila na zateplenie obvodového plášťa a strechy na študentskom domove ŠD 1 na Tajovského ulici 40. Vybudovanie fotovolta</w:t>
      </w:r>
      <w:r w:rsidR="008D553B">
        <w:t>r</w:t>
      </w:r>
      <w:r w:rsidRPr="00650F1F">
        <w:t>ického ohrevu teplej vody na vykurovanie a na použitie v študentskej jedálni predstavovalo investíciu v objeme cca 10</w:t>
      </w:r>
      <w:r w:rsidR="008D553B">
        <w:t>5 tisíc </w:t>
      </w:r>
      <w:r w:rsidRPr="00650F1F">
        <w:t xml:space="preserve">eur. </w:t>
      </w:r>
      <w:r w:rsidR="008D553B">
        <w:t xml:space="preserve">Necelých </w:t>
      </w:r>
      <w:r w:rsidRPr="00650F1F">
        <w:t>50</w:t>
      </w:r>
      <w:r w:rsidR="008D553B">
        <w:t> tisíc </w:t>
      </w:r>
      <w:r w:rsidRPr="00650F1F">
        <w:t>eur UMB investovala do zníženia energetickej náročnosti osvetlenia a</w:t>
      </w:r>
      <w:r w:rsidR="008D553B">
        <w:t> inštalácie nového</w:t>
      </w:r>
      <w:r w:rsidRPr="00650F1F">
        <w:t xml:space="preserve"> LED osvetlenia v študentskom domove ŠD 3 na Tajovského ulici 51. </w:t>
      </w:r>
      <w:r w:rsidR="008D553B">
        <w:t>Z</w:t>
      </w:r>
      <w:r w:rsidRPr="00650F1F">
        <w:t xml:space="preserve">ostatok finančných prostriedkov UMB </w:t>
      </w:r>
      <w:r w:rsidR="008D553B">
        <w:t xml:space="preserve">použila na </w:t>
      </w:r>
      <w:r w:rsidRPr="00650F1F">
        <w:t>vypracova</w:t>
      </w:r>
      <w:r w:rsidR="008D553B">
        <w:t xml:space="preserve">nie </w:t>
      </w:r>
      <w:r w:rsidRPr="00650F1F">
        <w:t>energetické</w:t>
      </w:r>
      <w:r w:rsidR="008D553B">
        <w:t>ho</w:t>
      </w:r>
      <w:r w:rsidRPr="00650F1F">
        <w:t xml:space="preserve"> audit</w:t>
      </w:r>
      <w:r w:rsidR="008D553B">
        <w:t>u</w:t>
      </w:r>
      <w:r w:rsidRPr="00650F1F">
        <w:t xml:space="preserve"> na </w:t>
      </w:r>
      <w:r w:rsidR="008D553B">
        <w:t>ď</w:t>
      </w:r>
      <w:r w:rsidRPr="00650F1F">
        <w:t>alšie investície</w:t>
      </w:r>
      <w:r w:rsidR="008D553B">
        <w:t xml:space="preserve"> smerujúce do zvyšovania energetickej efektívnosti ubytovacej infraštruktúry</w:t>
      </w:r>
      <w:r w:rsidRPr="00650F1F">
        <w:t xml:space="preserve">. </w:t>
      </w:r>
    </w:p>
    <w:p w:rsidR="005D3330" w:rsidRPr="00650F1F" w:rsidRDefault="005D3330" w:rsidP="005D3330">
      <w:pPr>
        <w:spacing w:after="120" w:line="240" w:lineRule="auto"/>
      </w:pPr>
      <w:r w:rsidRPr="00650F1F">
        <w:t xml:space="preserve">Predseda vlády SR Peter Pellegrini pogratuloval pánovi rektorovi a celej univerzite k efektívnemu využitiu finančných prostriedkov. </w:t>
      </w:r>
      <w:r w:rsidR="008D553B">
        <w:t>Premiér</w:t>
      </w:r>
      <w:r w:rsidRPr="00650F1F">
        <w:t xml:space="preserve"> zároveň zdôraznil, že dobre pripraveným univerzitám, ktoré preinvestovali doposiaľ pridelené financie v plnej výške, budú </w:t>
      </w:r>
      <w:r w:rsidR="008D553B">
        <w:t xml:space="preserve">v roku 2019 </w:t>
      </w:r>
      <w:r w:rsidRPr="00650F1F">
        <w:t xml:space="preserve">poskytnuté </w:t>
      </w:r>
      <w:r w:rsidR="00E60953">
        <w:t>finančné prostriedky na ďalšiu rekonštrukciu ubytovacích priestorov pre študentov</w:t>
      </w:r>
      <w:r w:rsidRPr="00650F1F">
        <w:t xml:space="preserve">. </w:t>
      </w:r>
    </w:p>
    <w:p w:rsidR="005D3330" w:rsidRPr="00650F1F" w:rsidRDefault="005D3330" w:rsidP="005D3330">
      <w:pPr>
        <w:spacing w:after="120" w:line="240" w:lineRule="auto"/>
      </w:pPr>
    </w:p>
    <w:p w:rsidR="00FE5EB8" w:rsidRDefault="00FE5EB8" w:rsidP="005D3330">
      <w:pPr>
        <w:spacing w:after="0" w:line="240" w:lineRule="auto"/>
        <w:rPr>
          <w:rFonts w:asciiTheme="majorHAnsi" w:hAnsiTheme="majorHAnsi"/>
          <w:b/>
          <w:color w:val="BF8F00" w:themeColor="accent4" w:themeShade="BF"/>
          <w:sz w:val="28"/>
          <w:szCs w:val="28"/>
        </w:rPr>
      </w:pPr>
    </w:p>
    <w:sectPr w:rsidR="00FE5E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F6" w:rsidRDefault="00890FF6" w:rsidP="00E906B7">
      <w:pPr>
        <w:spacing w:after="0" w:line="240" w:lineRule="auto"/>
      </w:pPr>
      <w:r>
        <w:separator/>
      </w:r>
    </w:p>
  </w:endnote>
  <w:endnote w:type="continuationSeparator" w:id="0">
    <w:p w:rsidR="00890FF6" w:rsidRDefault="00890FF6" w:rsidP="00E9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B7" w:rsidRPr="00E906B7" w:rsidRDefault="00E906B7" w:rsidP="00E906B7">
    <w:pPr>
      <w:pStyle w:val="xmsonormal"/>
      <w:jc w:val="right"/>
    </w:pPr>
    <w:r w:rsidRPr="00E906B7">
      <w:rPr>
        <w:rFonts w:ascii="Helvetica" w:hAnsi="Helvetica"/>
        <w:b/>
        <w:bCs/>
        <w:sz w:val="20"/>
        <w:szCs w:val="20"/>
      </w:rPr>
      <w:t>Ing. Dana Straková</w:t>
    </w:r>
    <w:r w:rsidRPr="00E906B7">
      <w:rPr>
        <w:rFonts w:ascii="Helvetica" w:hAnsi="Helvetica"/>
        <w:b/>
        <w:bCs/>
        <w:sz w:val="20"/>
        <w:szCs w:val="20"/>
      </w:rPr>
      <w:br/>
    </w:r>
    <w:r w:rsidRPr="00E906B7">
      <w:rPr>
        <w:rFonts w:ascii="Helvetica" w:hAnsi="Helvetica"/>
        <w:i/>
        <w:iCs/>
        <w:sz w:val="20"/>
        <w:szCs w:val="20"/>
      </w:rPr>
      <w:t xml:space="preserve">Vedúca referátu marketingovej komunikácie UMB </w:t>
    </w:r>
  </w:p>
  <w:p w:rsidR="00E906B7" w:rsidRPr="00E906B7" w:rsidRDefault="00E906B7" w:rsidP="00E906B7">
    <w:pPr>
      <w:pStyle w:val="xmsonormal"/>
      <w:jc w:val="right"/>
    </w:pPr>
    <w:r w:rsidRPr="00E906B7">
      <w:t> </w:t>
    </w:r>
    <w:r w:rsidRPr="00E906B7">
      <w:rPr>
        <w:rFonts w:ascii="Helvetica" w:hAnsi="Helvetica"/>
        <w:sz w:val="18"/>
        <w:szCs w:val="18"/>
      </w:rPr>
      <w:t>Tel.: + 421 48 446 11 64</w:t>
    </w:r>
  </w:p>
  <w:p w:rsidR="00E906B7" w:rsidRPr="00E906B7" w:rsidRDefault="00E906B7" w:rsidP="00E906B7">
    <w:pPr>
      <w:pStyle w:val="xmsonormal"/>
      <w:jc w:val="right"/>
    </w:pPr>
    <w:r w:rsidRPr="00E906B7">
      <w:rPr>
        <w:rFonts w:ascii="Helvetica" w:hAnsi="Helvetica"/>
        <w:sz w:val="18"/>
        <w:szCs w:val="18"/>
      </w:rPr>
      <w:t>Mobil: + 421 905 659 373</w:t>
    </w:r>
  </w:p>
  <w:p w:rsidR="00E906B7" w:rsidRDefault="00890FF6" w:rsidP="00E906B7">
    <w:pPr>
      <w:pStyle w:val="xmsonormal"/>
      <w:jc w:val="right"/>
    </w:pPr>
    <w:hyperlink r:id="rId1" w:history="1">
      <w:r w:rsidR="00E906B7" w:rsidRPr="00E906B7">
        <w:rPr>
          <w:rStyle w:val="Hypertextovprepojenie"/>
          <w:rFonts w:ascii="Helvetica" w:hAnsi="Helvetica"/>
          <w:color w:val="auto"/>
          <w:sz w:val="18"/>
          <w:szCs w:val="18"/>
        </w:rPr>
        <w:t>www.umb.sk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F6" w:rsidRDefault="00890FF6" w:rsidP="00E906B7">
      <w:pPr>
        <w:spacing w:after="0" w:line="240" w:lineRule="auto"/>
      </w:pPr>
      <w:r>
        <w:separator/>
      </w:r>
    </w:p>
  </w:footnote>
  <w:footnote w:type="continuationSeparator" w:id="0">
    <w:p w:rsidR="00890FF6" w:rsidRDefault="00890FF6" w:rsidP="00E9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B7" w:rsidRPr="00600B3B" w:rsidRDefault="00E906B7" w:rsidP="00E906B7">
    <w:pPr>
      <w:spacing w:before="240" w:after="0" w:line="259" w:lineRule="auto"/>
      <w:ind w:left="7935" w:right="6" w:firstLine="0"/>
      <w:jc w:val="right"/>
      <w:rPr>
        <w:rFonts w:ascii="Arial" w:hAnsi="Arial" w:cs="Arial"/>
        <w:sz w:val="18"/>
        <w:szCs w:val="1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2835541" wp14:editId="336A899D">
          <wp:simplePos x="0" y="0"/>
          <wp:positionH relativeFrom="column">
            <wp:posOffset>71755</wp:posOffset>
          </wp:positionH>
          <wp:positionV relativeFrom="paragraph">
            <wp:posOffset>160020</wp:posOffset>
          </wp:positionV>
          <wp:extent cx="1165225" cy="3429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B3B">
      <w:rPr>
        <w:rFonts w:ascii="Arial" w:eastAsia="Arial" w:hAnsi="Arial" w:cs="Arial"/>
        <w:b/>
        <w:color w:val="654836"/>
        <w:sz w:val="18"/>
        <w:szCs w:val="18"/>
      </w:rPr>
      <w:t xml:space="preserve"> Rektorát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 xml:space="preserve">Univerzity Mateja Bela v Banskej Bystrici 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 xml:space="preserve">Národná 12, 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>974 01 Banská Bystrica</w:t>
    </w:r>
  </w:p>
  <w:p w:rsidR="00174DAA" w:rsidRPr="00174DAA" w:rsidRDefault="00890FF6" w:rsidP="00E906B7">
    <w:pPr>
      <w:pStyle w:val="Hlavika"/>
      <w:jc w:val="right"/>
      <w:rPr>
        <w:rFonts w:ascii="Arial" w:eastAsia="Arial" w:hAnsi="Arial" w:cs="Arial"/>
        <w:color w:val="808080" w:themeColor="background1" w:themeShade="80"/>
        <w:sz w:val="18"/>
        <w:szCs w:val="18"/>
      </w:rPr>
    </w:pPr>
    <w:hyperlink r:id="rId2" w:history="1">
      <w:r w:rsidR="00174DAA" w:rsidRPr="00174DAA">
        <w:rPr>
          <w:rStyle w:val="Hypertextovprepojenie"/>
          <w:rFonts w:ascii="Arial" w:eastAsia="Arial" w:hAnsi="Arial" w:cs="Arial"/>
          <w:color w:val="808080" w:themeColor="background1" w:themeShade="80"/>
          <w:sz w:val="18"/>
          <w:szCs w:val="18"/>
          <w:u w:val="none"/>
        </w:rPr>
        <w:t>umb@umb.sk</w:t>
      </w:r>
    </w:hyperlink>
  </w:p>
  <w:p w:rsidR="00174DAA" w:rsidRDefault="00174DAA" w:rsidP="00E906B7">
    <w:pPr>
      <w:pStyle w:val="Hlavika"/>
      <w:jc w:val="right"/>
    </w:pPr>
    <w:r>
      <w:rPr>
        <w:rFonts w:ascii="Arial" w:eastAsia="Arial" w:hAnsi="Arial" w:cs="Arial"/>
        <w:color w:val="737473"/>
        <w:sz w:val="18"/>
        <w:szCs w:val="18"/>
      </w:rPr>
      <w:t>ww.umb.sk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B7"/>
    <w:rsid w:val="0002298A"/>
    <w:rsid w:val="00051F11"/>
    <w:rsid w:val="000C6A78"/>
    <w:rsid w:val="00174DAA"/>
    <w:rsid w:val="001B2139"/>
    <w:rsid w:val="00200F08"/>
    <w:rsid w:val="002645E2"/>
    <w:rsid w:val="00401DEC"/>
    <w:rsid w:val="004118F3"/>
    <w:rsid w:val="00417337"/>
    <w:rsid w:val="005020B7"/>
    <w:rsid w:val="005617E4"/>
    <w:rsid w:val="005C7EBE"/>
    <w:rsid w:val="005D3330"/>
    <w:rsid w:val="005E3BCB"/>
    <w:rsid w:val="005F7276"/>
    <w:rsid w:val="006642C3"/>
    <w:rsid w:val="006867CE"/>
    <w:rsid w:val="0072204C"/>
    <w:rsid w:val="007A09CF"/>
    <w:rsid w:val="00831F65"/>
    <w:rsid w:val="00890FF6"/>
    <w:rsid w:val="008A6638"/>
    <w:rsid w:val="008D553B"/>
    <w:rsid w:val="009412DF"/>
    <w:rsid w:val="0094401A"/>
    <w:rsid w:val="00945503"/>
    <w:rsid w:val="00962158"/>
    <w:rsid w:val="00983F17"/>
    <w:rsid w:val="009D076F"/>
    <w:rsid w:val="009E0000"/>
    <w:rsid w:val="00A432BC"/>
    <w:rsid w:val="00A6100F"/>
    <w:rsid w:val="00AE230B"/>
    <w:rsid w:val="00B02BA4"/>
    <w:rsid w:val="00B10774"/>
    <w:rsid w:val="00B7706B"/>
    <w:rsid w:val="00BB2CA0"/>
    <w:rsid w:val="00BB2D1B"/>
    <w:rsid w:val="00BC0A89"/>
    <w:rsid w:val="00C52CC5"/>
    <w:rsid w:val="00C70349"/>
    <w:rsid w:val="00C94797"/>
    <w:rsid w:val="00D57221"/>
    <w:rsid w:val="00D671E2"/>
    <w:rsid w:val="00E2064A"/>
    <w:rsid w:val="00E4055D"/>
    <w:rsid w:val="00E60953"/>
    <w:rsid w:val="00E906B7"/>
    <w:rsid w:val="00F658EB"/>
    <w:rsid w:val="00FD0362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61F0-8226-4287-B52B-F903FED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06B7"/>
    <w:pPr>
      <w:spacing w:after="19" w:line="239" w:lineRule="auto"/>
      <w:ind w:left="10" w:hanging="10"/>
      <w:jc w:val="both"/>
    </w:pPr>
    <w:rPr>
      <w:rFonts w:ascii="Calibri" w:eastAsia="Calibri" w:hAnsi="Calibri" w:cs="Calibri"/>
      <w:color w:val="181717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200F08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906B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Zvraznenie">
    <w:name w:val="Emphasis"/>
    <w:uiPriority w:val="20"/>
    <w:qFormat/>
    <w:rsid w:val="00E906B7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9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06B7"/>
    <w:rPr>
      <w:rFonts w:ascii="Calibri" w:eastAsia="Calibri" w:hAnsi="Calibri" w:cs="Calibri"/>
      <w:color w:val="181717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06B7"/>
    <w:rPr>
      <w:rFonts w:ascii="Calibri" w:eastAsia="Calibri" w:hAnsi="Calibri" w:cs="Calibri"/>
      <w:color w:val="181717"/>
      <w:lang w:eastAsia="sk-SK"/>
    </w:rPr>
  </w:style>
  <w:style w:type="character" w:styleId="Hypertextovprepojenie">
    <w:name w:val="Hyperlink"/>
    <w:unhideWhenUsed/>
    <w:rsid w:val="00E906B7"/>
    <w:rPr>
      <w:color w:val="0000FF"/>
      <w:u w:val="single"/>
    </w:rPr>
  </w:style>
  <w:style w:type="paragraph" w:customStyle="1" w:styleId="xmsonormal">
    <w:name w:val="x_msonormal"/>
    <w:basedOn w:val="Normlny"/>
    <w:rsid w:val="00E906B7"/>
    <w:pPr>
      <w:spacing w:after="0" w:line="240" w:lineRule="auto"/>
      <w:ind w:left="0" w:firstLine="0"/>
      <w:jc w:val="left"/>
    </w:pPr>
    <w:rPr>
      <w:rFonts w:eastAsiaTheme="minorHAnsi"/>
      <w:color w:val="auto"/>
    </w:rPr>
  </w:style>
  <w:style w:type="character" w:customStyle="1" w:styleId="Nadpis1Char">
    <w:name w:val="Nadpis 1 Char"/>
    <w:basedOn w:val="Predvolenpsmoodseku"/>
    <w:link w:val="Nadpis1"/>
    <w:uiPriority w:val="9"/>
    <w:rsid w:val="00200F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200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b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b@umb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Strakova Dana, Ing.</dc:creator>
  <cp:keywords/>
  <dc:description/>
  <cp:lastModifiedBy>Strakova Dana, Ing.</cp:lastModifiedBy>
  <cp:revision>2</cp:revision>
  <dcterms:created xsi:type="dcterms:W3CDTF">2019-05-27T14:18:00Z</dcterms:created>
  <dcterms:modified xsi:type="dcterms:W3CDTF">2019-05-27T14:18:00Z</dcterms:modified>
</cp:coreProperties>
</file>