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660F" w14:textId="77777777" w:rsidR="000547F3" w:rsidRPr="00273779" w:rsidRDefault="000547F3" w:rsidP="000547F3">
      <w:pPr>
        <w:tabs>
          <w:tab w:val="left" w:pos="3828"/>
        </w:tabs>
        <w:rPr>
          <w:rFonts w:eastAsia="Calibri" w:cstheme="minorHAnsi"/>
          <w:b/>
          <w:sz w:val="28"/>
          <w:szCs w:val="28"/>
        </w:rPr>
      </w:pPr>
      <w:r w:rsidRPr="00273779">
        <w:rPr>
          <w:rFonts w:eastAsia="Calibri" w:cstheme="minorHAnsi"/>
          <w:b/>
          <w:sz w:val="28"/>
          <w:szCs w:val="28"/>
        </w:rPr>
        <w:t xml:space="preserve">PRÍRODNÉ BOHATSTVO SLOVENSKA </w:t>
      </w:r>
    </w:p>
    <w:p w14:paraId="38AE4C61" w14:textId="77777777" w:rsidR="000547F3" w:rsidRPr="00273779" w:rsidRDefault="000547F3" w:rsidP="000547F3">
      <w:pPr>
        <w:tabs>
          <w:tab w:val="left" w:pos="3828"/>
        </w:tabs>
        <w:rPr>
          <w:rFonts w:eastAsia="Calibri" w:cstheme="minorHAnsi"/>
          <w:b/>
          <w:sz w:val="24"/>
          <w:szCs w:val="24"/>
        </w:rPr>
      </w:pPr>
      <w:r w:rsidRPr="00273779">
        <w:rPr>
          <w:rFonts w:eastAsia="Calibri" w:cstheme="minorHAnsi"/>
          <w:b/>
          <w:sz w:val="24"/>
          <w:szCs w:val="24"/>
        </w:rPr>
        <w:t xml:space="preserve">1. ročník </w:t>
      </w:r>
    </w:p>
    <w:p w14:paraId="11B4F3B1" w14:textId="77777777" w:rsidR="000547F3" w:rsidRPr="00273779" w:rsidRDefault="000547F3" w:rsidP="000547F3">
      <w:pPr>
        <w:rPr>
          <w:rFonts w:eastAsia="Calibri" w:cstheme="minorHAnsi"/>
          <w:b/>
          <w:sz w:val="24"/>
          <w:szCs w:val="24"/>
        </w:rPr>
      </w:pPr>
      <w:r w:rsidRPr="00273779">
        <w:rPr>
          <w:rFonts w:eastAsia="Calibri" w:cstheme="minorHAnsi"/>
          <w:sz w:val="24"/>
          <w:szCs w:val="24"/>
        </w:rPr>
        <w:t>Odborný garant:</w:t>
      </w:r>
      <w:r w:rsidRPr="00273779">
        <w:rPr>
          <w:rFonts w:eastAsia="Calibri" w:cstheme="minorHAnsi"/>
          <w:b/>
          <w:sz w:val="24"/>
          <w:szCs w:val="24"/>
        </w:rPr>
        <w:t xml:space="preserve">   Mgr. Andrej Bendík, PhD.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2"/>
        <w:gridCol w:w="3485"/>
      </w:tblGrid>
      <w:tr w:rsidR="000547F3" w:rsidRPr="00273779" w14:paraId="4E2A382B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798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73779">
              <w:rPr>
                <w:rFonts w:eastAsia="Calibri" w:cstheme="minorHAnsi"/>
                <w:b/>
                <w:sz w:val="24"/>
                <w:szCs w:val="24"/>
              </w:rPr>
              <w:t>Téma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833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b/>
                <w:sz w:val="24"/>
                <w:szCs w:val="24"/>
              </w:rPr>
              <w:t>Prednáša</w:t>
            </w:r>
          </w:p>
        </w:tc>
      </w:tr>
      <w:tr w:rsidR="000547F3" w:rsidRPr="00273779" w14:paraId="56D219B8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9F0" w14:textId="1E4B366E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Úvodná hodina, fauna, flóra, speleologické a mineralogické pojmy </w:t>
            </w:r>
            <w:r w:rsidR="00273779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Pr="00273779">
              <w:rPr>
                <w:rFonts w:eastAsia="Calibri" w:cstheme="minorHAnsi"/>
                <w:sz w:val="24"/>
                <w:szCs w:val="24"/>
              </w:rPr>
              <w:t xml:space="preserve"> všeobecne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0BE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Mgr. Andrej Bendík, PhD. RNDr. Matej Žiak, PhD.</w:t>
            </w:r>
          </w:p>
        </w:tc>
      </w:tr>
      <w:tr w:rsidR="000547F3" w:rsidRPr="00273779" w14:paraId="394D592E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99BC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Kras regiónu Turiec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EBB" w14:textId="77777777" w:rsidR="000547F3" w:rsidRPr="00273779" w:rsidRDefault="000547F3" w:rsidP="000E43B7">
            <w:pPr>
              <w:spacing w:line="240" w:lineRule="auto"/>
              <w:ind w:left="-108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  Mgr. Andrej Bendík, PhD.</w:t>
            </w:r>
          </w:p>
        </w:tc>
        <w:bookmarkStart w:id="0" w:name="_GoBack"/>
        <w:bookmarkEnd w:id="0"/>
      </w:tr>
      <w:tr w:rsidR="000547F3" w:rsidRPr="00273779" w14:paraId="502640C4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D41" w14:textId="77777777" w:rsidR="000547F3" w:rsidRPr="00273779" w:rsidRDefault="000547F3" w:rsidP="000E43B7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Latinčina a jej odraz vo vedných disciplínach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4C2" w14:textId="77777777" w:rsidR="000547F3" w:rsidRPr="00273779" w:rsidRDefault="000547F3" w:rsidP="000E43B7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RNDr. Oľga Removčíková </w:t>
            </w:r>
          </w:p>
        </w:tc>
      </w:tr>
      <w:tr w:rsidR="000547F3" w:rsidRPr="00273779" w14:paraId="2BB8A666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452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Spoznávanie minulosti Zeme I. – Vznik Zeme a života na Zemi – Prahory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4D1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Mgr. Andrej Bendík, PhD</w:t>
            </w:r>
          </w:p>
        </w:tc>
      </w:tr>
      <w:tr w:rsidR="000547F3" w:rsidRPr="00273779" w14:paraId="6C62A114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40A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Chránené územia, Ramsarská dohoda, Natura 2000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D6F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RNDr. Oľga Removčíková</w:t>
            </w:r>
          </w:p>
        </w:tc>
      </w:tr>
      <w:tr w:rsidR="000547F3" w:rsidRPr="00273779" w14:paraId="67635ED1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097" w14:textId="77777777" w:rsidR="000547F3" w:rsidRPr="00273779" w:rsidRDefault="000547F3" w:rsidP="000E43B7">
            <w:pPr>
              <w:spacing w:line="240" w:lineRule="auto"/>
              <w:ind w:left="-120" w:firstLine="120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Zaujímavosti Národného parku Veľká Fatra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F24D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Ing. Juraj Žiak </w:t>
            </w:r>
          </w:p>
        </w:tc>
      </w:tr>
      <w:tr w:rsidR="000547F3" w:rsidRPr="00273779" w14:paraId="3F035EB1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8E0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Významné geologické lokality regiónu Turiec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A5E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Mgr. Andrej Bendík, PhD.</w:t>
            </w:r>
          </w:p>
        </w:tc>
      </w:tr>
      <w:tr w:rsidR="000547F3" w:rsidRPr="00273779" w14:paraId="443504B2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E45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Biotopy európskeho a národného významu v Turci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254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Ing. Ján Topercer, PhD. </w:t>
            </w:r>
          </w:p>
        </w:tc>
      </w:tr>
      <w:tr w:rsidR="000547F3" w:rsidRPr="00273779" w14:paraId="72F1735B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4E2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Výnimočné zložky vegetácie Turca                      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23D" w14:textId="77777777" w:rsidR="000547F3" w:rsidRPr="00273779" w:rsidRDefault="000547F3" w:rsidP="000E43B7">
            <w:pPr>
              <w:spacing w:line="360" w:lineRule="auto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RNDr. Dana Bernátová, CSc.</w:t>
            </w:r>
          </w:p>
        </w:tc>
      </w:tr>
      <w:tr w:rsidR="000547F3" w:rsidRPr="00273779" w14:paraId="525278BE" w14:textId="77777777" w:rsidTr="000E43B7">
        <w:trPr>
          <w:trHeight w:val="531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8EA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Zlato na Slovensku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758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doc. RNDr. Stanislav Jeleň, CSc.</w:t>
            </w:r>
          </w:p>
        </w:tc>
      </w:tr>
      <w:tr w:rsidR="000547F3" w:rsidRPr="00273779" w14:paraId="012A1B00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FB1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Ochrana neživej prírody             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E02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Mgr. Andrej Bendík, PhD.</w:t>
            </w:r>
          </w:p>
        </w:tc>
      </w:tr>
      <w:tr w:rsidR="000547F3" w:rsidRPr="00273779" w14:paraId="4D48630E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249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Huby okolo nás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8B4" w14:textId="77777777" w:rsidR="000547F3" w:rsidRPr="00273779" w:rsidRDefault="000547F3" w:rsidP="000E43B7">
            <w:pPr>
              <w:spacing w:line="240" w:lineRule="auto"/>
              <w:ind w:left="-108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 ThDr. Marián Krivuš</w:t>
            </w:r>
          </w:p>
        </w:tc>
      </w:tr>
      <w:tr w:rsidR="000547F3" w:rsidRPr="00273779" w14:paraId="200FD620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F0D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Spoločenstvá bezstavovcov sladkovodných biotopov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64D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RNDr. Matej Žiak, PhD.</w:t>
            </w:r>
          </w:p>
        </w:tc>
      </w:tr>
      <w:tr w:rsidR="000547F3" w:rsidRPr="00273779" w14:paraId="3AD64508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4E69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 xml:space="preserve">Horúce miesta špecifickej druhovej diverzity v Turci (rastlinstvo) – exkurzia                                                                                                             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23F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RNDr. Dana Bernátová, CSc.</w:t>
            </w:r>
          </w:p>
        </w:tc>
      </w:tr>
      <w:tr w:rsidR="000547F3" w:rsidRPr="00273779" w14:paraId="4543FD76" w14:textId="77777777" w:rsidTr="000E43B7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BF2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b/>
                <w:sz w:val="24"/>
                <w:szCs w:val="24"/>
              </w:rPr>
              <w:t>Skúška za 1. ročník</w:t>
            </w:r>
            <w:r w:rsidRPr="00273779">
              <w:rPr>
                <w:rFonts w:eastAsia="Calibr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D29" w14:textId="77777777" w:rsidR="000547F3" w:rsidRPr="00273779" w:rsidRDefault="000547F3" w:rsidP="000E43B7">
            <w:pPr>
              <w:spacing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273779">
              <w:rPr>
                <w:rFonts w:eastAsia="Calibri" w:cstheme="minorHAnsi"/>
                <w:sz w:val="24"/>
                <w:szCs w:val="24"/>
              </w:rPr>
              <w:t>Mgr. Andrej Bendík, PhD.</w:t>
            </w:r>
          </w:p>
        </w:tc>
      </w:tr>
    </w:tbl>
    <w:p w14:paraId="5C5F8376" w14:textId="77777777" w:rsidR="003339F7" w:rsidRPr="00273779" w:rsidRDefault="00273779">
      <w:pPr>
        <w:rPr>
          <w:rFonts w:cstheme="minorHAnsi"/>
          <w:sz w:val="24"/>
          <w:szCs w:val="24"/>
        </w:rPr>
      </w:pPr>
    </w:p>
    <w:sectPr w:rsidR="003339F7" w:rsidRPr="00273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F3"/>
    <w:rsid w:val="000547F3"/>
    <w:rsid w:val="00146B24"/>
    <w:rsid w:val="00273779"/>
    <w:rsid w:val="009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662C"/>
  <w15:chartTrackingRefBased/>
  <w15:docId w15:val="{263B415F-A453-41F2-A02E-502B413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7F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Kubisova Dagmar, Ing.</dc:creator>
  <cp:keywords/>
  <dc:description/>
  <cp:lastModifiedBy>Kubisova Dagmar, Ing.</cp:lastModifiedBy>
  <cp:revision>2</cp:revision>
  <dcterms:created xsi:type="dcterms:W3CDTF">2022-04-04T10:25:00Z</dcterms:created>
  <dcterms:modified xsi:type="dcterms:W3CDTF">2022-04-04T11:01:00Z</dcterms:modified>
</cp:coreProperties>
</file>